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15" w:rsidRDefault="008A4215" w:rsidP="00EC40C7">
      <w:pPr>
        <w:spacing w:after="0" w:line="240" w:lineRule="auto"/>
        <w:jc w:val="right"/>
        <w:rPr>
          <w:rFonts w:ascii="Arial" w:eastAsiaTheme="minorEastAsia" w:hAnsi="Arial" w:cs="Arial"/>
          <w:b/>
          <w:bCs/>
          <w:color w:val="005EB8"/>
          <w:kern w:val="24"/>
          <w:sz w:val="56"/>
          <w:szCs w:val="56"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B9C3AF3" wp14:editId="238E554B">
            <wp:extent cx="2847600" cy="1371600"/>
            <wp:effectExtent l="0" t="0" r="0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W:\CCG Business\Communications and Engagement\Materials\Logos\NHS logo\Office Use\NHS 10mm - RGB Bl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00" cy="1371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A4215" w:rsidRPr="00D61EA3" w:rsidRDefault="008A4215" w:rsidP="008A4215">
      <w:pPr>
        <w:spacing w:after="0" w:line="240" w:lineRule="auto"/>
        <w:rPr>
          <w:rFonts w:ascii="Arial" w:eastAsiaTheme="minorEastAsia" w:hAnsi="Arial" w:cs="Arial"/>
          <w:b/>
          <w:bCs/>
          <w:color w:val="005EB8"/>
          <w:kern w:val="24"/>
          <w:sz w:val="48"/>
          <w:szCs w:val="48"/>
          <w:lang w:eastAsia="en-GB"/>
        </w:rPr>
      </w:pPr>
      <w:r w:rsidRPr="00D61EA3">
        <w:rPr>
          <w:rFonts w:ascii="Arial" w:eastAsiaTheme="minorEastAsia" w:hAnsi="Arial" w:cs="Arial"/>
          <w:b/>
          <w:bCs/>
          <w:color w:val="005EB8"/>
          <w:kern w:val="24"/>
          <w:sz w:val="48"/>
          <w:szCs w:val="48"/>
          <w:lang w:eastAsia="en-GB"/>
        </w:rPr>
        <w:t>You might notice some differences in the Minor Ailments Scheme</w:t>
      </w:r>
    </w:p>
    <w:p w:rsidR="008A4215" w:rsidRPr="00C50824" w:rsidRDefault="008A4215" w:rsidP="008A42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:rsidR="008A4215" w:rsidRPr="008010A7" w:rsidRDefault="008A4215" w:rsidP="008A4215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GB"/>
        </w:rPr>
      </w:pPr>
      <w:r w:rsidRPr="008A4215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GB"/>
        </w:rPr>
        <w:t>Last year,</w:t>
      </w:r>
      <w:r w:rsidRPr="008010A7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GB"/>
        </w:rPr>
        <w:t xml:space="preserve"> </w:t>
      </w:r>
      <w:r w:rsidRPr="008A4215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GB"/>
        </w:rPr>
        <w:t>NHS England consulted the general public on reducing prescribing of over-the-counter medicines for minor, short-term health concerns. As a result of the feedback we received, we are making some changes to the Minor Ailments Scheme.</w:t>
      </w:r>
    </w:p>
    <w:p w:rsidR="008A4215" w:rsidRPr="00C50824" w:rsidRDefault="008A4215" w:rsidP="008A42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:rsidR="008A4215" w:rsidRPr="008010A7" w:rsidRDefault="008A4215" w:rsidP="008A4215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GB"/>
        </w:rPr>
      </w:pPr>
      <w:r w:rsidRPr="008A4215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GB"/>
        </w:rPr>
        <w:t>From now on, we will be reducing the range of medications and treatments available on the Minor Ailments Scheme for self-limiting or uncomplicated conditions.</w:t>
      </w:r>
    </w:p>
    <w:p w:rsidR="008A4215" w:rsidRPr="00C50824" w:rsidRDefault="008A4215" w:rsidP="008A42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:rsidR="008A4215" w:rsidRPr="008010A7" w:rsidRDefault="008A4215" w:rsidP="008A4215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GB"/>
        </w:rPr>
      </w:pPr>
      <w:r w:rsidRPr="008A4215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GB"/>
        </w:rPr>
        <w:t xml:space="preserve">This means that medicines and treatments for conditions such as sore throats, cough and constipation will no longer be available as a part of the scheme but </w:t>
      </w:r>
      <w:r w:rsidRPr="008A4215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eastAsia="en-GB"/>
        </w:rPr>
        <w:t>are already available to buy cheaply over the counter</w:t>
      </w:r>
      <w:r w:rsidRPr="008A4215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eastAsia="en-GB"/>
        </w:rPr>
        <w:t xml:space="preserve"> from your local pharmacy or supermarket.  </w:t>
      </w:r>
    </w:p>
    <w:p w:rsidR="008A4215" w:rsidRPr="00C50824" w:rsidRDefault="008A4215" w:rsidP="008A42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:rsidR="008A4215" w:rsidRPr="008010A7" w:rsidRDefault="008A4215" w:rsidP="008A4215">
      <w:pPr>
        <w:pStyle w:val="NormalWeb"/>
        <w:spacing w:before="0" w:beforeAutospacing="0" w:after="0" w:afterAutospacing="0"/>
        <w:ind w:left="14"/>
        <w:rPr>
          <w:rFonts w:ascii="Arial" w:eastAsia="+mn-ea" w:hAnsi="Arial" w:cs="Arial"/>
          <w:color w:val="000000"/>
          <w:kern w:val="24"/>
          <w:sz w:val="28"/>
          <w:szCs w:val="28"/>
        </w:rPr>
      </w:pPr>
      <w:r w:rsidRPr="008010A7">
        <w:rPr>
          <w:rFonts w:ascii="Arial" w:eastAsia="+mn-ea" w:hAnsi="Arial" w:cs="Arial"/>
          <w:color w:val="000000"/>
          <w:kern w:val="24"/>
          <w:sz w:val="28"/>
          <w:szCs w:val="28"/>
        </w:rPr>
        <w:t>Following the consultation on over the counter medicines, local people fed back to us that efforts should be made to support people on low incomes.</w:t>
      </w:r>
    </w:p>
    <w:p w:rsidR="008A4215" w:rsidRPr="00C50824" w:rsidRDefault="008A4215" w:rsidP="008A4215">
      <w:pPr>
        <w:pStyle w:val="NormalWeb"/>
        <w:spacing w:before="0" w:beforeAutospacing="0" w:after="0" w:afterAutospacing="0"/>
        <w:ind w:left="14"/>
        <w:rPr>
          <w:rFonts w:ascii="Arial" w:eastAsia="+mn-ea" w:hAnsi="Arial" w:cs="Arial"/>
          <w:color w:val="000000"/>
          <w:kern w:val="24"/>
          <w:sz w:val="16"/>
          <w:szCs w:val="16"/>
        </w:rPr>
      </w:pPr>
    </w:p>
    <w:p w:rsidR="008A4215" w:rsidRPr="008010A7" w:rsidRDefault="007C6B76" w:rsidP="008A4215">
      <w:pPr>
        <w:pStyle w:val="NormalWeb"/>
        <w:spacing w:before="0" w:beforeAutospacing="0" w:after="0" w:afterAutospacing="0"/>
        <w:ind w:left="14"/>
        <w:rPr>
          <w:rFonts w:ascii="Arial" w:eastAsia="+mn-ea" w:hAnsi="Arial" w:cs="Arial"/>
          <w:color w:val="000000"/>
          <w:kern w:val="24"/>
          <w:sz w:val="28"/>
          <w:szCs w:val="28"/>
        </w:rPr>
      </w:pPr>
      <w:r>
        <w:rPr>
          <w:rFonts w:ascii="Arial" w:eastAsia="+mn-ea" w:hAnsi="Arial" w:cs="Arial"/>
          <w:color w:val="000000"/>
          <w:kern w:val="24"/>
          <w:sz w:val="28"/>
          <w:szCs w:val="28"/>
        </w:rPr>
        <w:t>Therefore, from the 1</w:t>
      </w:r>
      <w:r w:rsidR="008A4215" w:rsidRPr="008010A7">
        <w:rPr>
          <w:rFonts w:ascii="Arial" w:eastAsia="+mn-ea" w:hAnsi="Arial" w:cs="Arial"/>
          <w:color w:val="000000"/>
          <w:kern w:val="24"/>
          <w:position w:val="8"/>
          <w:sz w:val="28"/>
          <w:szCs w:val="28"/>
          <w:vertAlign w:val="superscript"/>
        </w:rPr>
        <w:t>st</w:t>
      </w:r>
      <w:r w:rsidR="008A4215" w:rsidRPr="008010A7">
        <w:rPr>
          <w:rFonts w:ascii="Arial" w:eastAsia="+mn-ea" w:hAnsi="Arial" w:cs="Arial"/>
          <w:color w:val="000000"/>
          <w:kern w:val="24"/>
          <w:sz w:val="28"/>
          <w:szCs w:val="28"/>
        </w:rPr>
        <w:t xml:space="preserve"> of April 2019, the scheme will be available to people on a low income and their dependants: </w:t>
      </w:r>
    </w:p>
    <w:p w:rsidR="008A4215" w:rsidRPr="00C50824" w:rsidRDefault="008A4215" w:rsidP="008A4215">
      <w:pPr>
        <w:pStyle w:val="NormalWeb"/>
        <w:spacing w:before="0" w:beforeAutospacing="0" w:after="0" w:afterAutospacing="0"/>
        <w:ind w:left="14"/>
        <w:rPr>
          <w:sz w:val="16"/>
          <w:szCs w:val="16"/>
        </w:rPr>
      </w:pPr>
    </w:p>
    <w:p w:rsidR="008A4215" w:rsidRPr="003A2FC3" w:rsidRDefault="008A4215" w:rsidP="008A4215">
      <w:pPr>
        <w:pStyle w:val="ListParagraph"/>
        <w:numPr>
          <w:ilvl w:val="0"/>
          <w:numId w:val="1"/>
        </w:numPr>
      </w:pPr>
      <w:r w:rsidRPr="003A2FC3">
        <w:rPr>
          <w:rFonts w:ascii="Arial" w:eastAsia="+mn-ea" w:hAnsi="Arial" w:cs="Arial"/>
          <w:color w:val="000000"/>
          <w:kern w:val="24"/>
        </w:rPr>
        <w:t>HC2 Charges Certificate – Possession of a valid HC2 Charges Certificate</w:t>
      </w:r>
    </w:p>
    <w:p w:rsidR="008A4215" w:rsidRPr="003A2FC3" w:rsidRDefault="008A4215" w:rsidP="008A4215">
      <w:pPr>
        <w:pStyle w:val="ListParagraph"/>
        <w:numPr>
          <w:ilvl w:val="0"/>
          <w:numId w:val="1"/>
        </w:numPr>
      </w:pPr>
      <w:r w:rsidRPr="003A2FC3">
        <w:rPr>
          <w:rFonts w:ascii="Arial" w:eastAsia="+mn-ea" w:hAnsi="Arial" w:cs="Arial"/>
          <w:color w:val="000000"/>
          <w:kern w:val="24"/>
        </w:rPr>
        <w:t>Income Support (IS) – Possession of an IS award notice</w:t>
      </w:r>
    </w:p>
    <w:p w:rsidR="008A4215" w:rsidRPr="003A2FC3" w:rsidRDefault="008A4215" w:rsidP="008A4215">
      <w:pPr>
        <w:pStyle w:val="ListParagraph"/>
        <w:numPr>
          <w:ilvl w:val="0"/>
          <w:numId w:val="1"/>
        </w:numPr>
      </w:pPr>
      <w:r w:rsidRPr="003A2FC3">
        <w:rPr>
          <w:rFonts w:ascii="Arial" w:eastAsia="+mn-ea" w:hAnsi="Arial" w:cs="Arial"/>
          <w:color w:val="000000"/>
          <w:kern w:val="24"/>
        </w:rPr>
        <w:t>Income-related Employment and Support Allowance (ESA) – Possession of an ESA award notice</w:t>
      </w:r>
    </w:p>
    <w:p w:rsidR="008A4215" w:rsidRPr="003A2FC3" w:rsidRDefault="008A4215" w:rsidP="008A4215">
      <w:pPr>
        <w:pStyle w:val="ListParagraph"/>
        <w:numPr>
          <w:ilvl w:val="0"/>
          <w:numId w:val="1"/>
        </w:numPr>
      </w:pPr>
      <w:r w:rsidRPr="003A2FC3">
        <w:rPr>
          <w:rFonts w:ascii="Arial" w:eastAsia="+mn-ea" w:hAnsi="Arial" w:cs="Arial"/>
          <w:color w:val="000000"/>
          <w:kern w:val="24"/>
        </w:rPr>
        <w:t>Income-based Jobseeker’s Allowance (JSA) – Possession of a JSA award notice</w:t>
      </w:r>
    </w:p>
    <w:p w:rsidR="008A4215" w:rsidRPr="003A2FC3" w:rsidRDefault="008A4215" w:rsidP="008A4215">
      <w:pPr>
        <w:pStyle w:val="ListParagraph"/>
        <w:numPr>
          <w:ilvl w:val="0"/>
          <w:numId w:val="1"/>
        </w:numPr>
      </w:pPr>
      <w:r w:rsidRPr="003A2FC3">
        <w:rPr>
          <w:rFonts w:ascii="Arial" w:eastAsia="+mn-ea" w:hAnsi="Arial" w:cs="Arial"/>
          <w:color w:val="000000"/>
          <w:kern w:val="24"/>
        </w:rPr>
        <w:t>Universal Credit (UC) – Possession of a Universal Credit statement</w:t>
      </w:r>
    </w:p>
    <w:p w:rsidR="008A4215" w:rsidRPr="003A2FC3" w:rsidRDefault="008A4215" w:rsidP="008A4215">
      <w:pPr>
        <w:pStyle w:val="ListParagraph"/>
        <w:numPr>
          <w:ilvl w:val="0"/>
          <w:numId w:val="1"/>
        </w:numPr>
      </w:pPr>
      <w:r w:rsidRPr="003A2FC3">
        <w:rPr>
          <w:rFonts w:ascii="Arial" w:eastAsia="+mn-ea" w:hAnsi="Arial" w:cs="Arial"/>
          <w:color w:val="000000"/>
          <w:kern w:val="24"/>
        </w:rPr>
        <w:t>NHS Tax Credit Exemption Certificate – Possession of a valid Tax Credit Exemption Certificate</w:t>
      </w:r>
    </w:p>
    <w:p w:rsidR="008A4215" w:rsidRPr="003A2FC3" w:rsidRDefault="008A4215" w:rsidP="008A4215">
      <w:pPr>
        <w:pStyle w:val="ListParagraph"/>
        <w:numPr>
          <w:ilvl w:val="0"/>
          <w:numId w:val="1"/>
        </w:numPr>
      </w:pPr>
      <w:r w:rsidRPr="003A2FC3">
        <w:rPr>
          <w:rFonts w:ascii="Arial" w:eastAsia="+mn-ea" w:hAnsi="Arial" w:cs="Arial"/>
          <w:color w:val="000000"/>
          <w:kern w:val="24"/>
        </w:rPr>
        <w:t>Pension Credit Guarantee Credit (PCGC) – Possession of a PCGC award notice</w:t>
      </w:r>
    </w:p>
    <w:p w:rsidR="00081902" w:rsidRPr="008010A7" w:rsidRDefault="00081902" w:rsidP="00081902">
      <w:pPr>
        <w:pStyle w:val="ListParagraph"/>
        <w:rPr>
          <w:sz w:val="18"/>
          <w:szCs w:val="18"/>
        </w:rPr>
      </w:pPr>
    </w:p>
    <w:p w:rsidR="00081902" w:rsidRPr="008010A7" w:rsidRDefault="003815B0" w:rsidP="003815B0">
      <w:pPr>
        <w:spacing w:after="0"/>
        <w:rPr>
          <w:rFonts w:ascii="Arial" w:eastAsia="Times New Roman" w:hAnsi="Arial" w:cs="Arial"/>
          <w:sz w:val="28"/>
          <w:szCs w:val="28"/>
          <w:lang w:eastAsia="en-GB"/>
        </w:rPr>
      </w:pPr>
      <w:r w:rsidRPr="008010A7">
        <w:rPr>
          <w:rFonts w:ascii="Arial" w:eastAsia="Times New Roman" w:hAnsi="Arial" w:cs="Arial"/>
          <w:sz w:val="28"/>
          <w:szCs w:val="28"/>
          <w:lang w:eastAsia="en-GB"/>
        </w:rPr>
        <w:t xml:space="preserve">The pharmacy will provide advice and support to people </w:t>
      </w:r>
      <w:r w:rsidR="00081902" w:rsidRPr="008010A7">
        <w:rPr>
          <w:rFonts w:ascii="Arial" w:eastAsia="Times New Roman" w:hAnsi="Arial" w:cs="Arial"/>
          <w:sz w:val="28"/>
          <w:szCs w:val="28"/>
          <w:lang w:eastAsia="en-GB"/>
        </w:rPr>
        <w:t xml:space="preserve">who are </w:t>
      </w:r>
      <w:r w:rsidR="008010A7" w:rsidRPr="008010A7">
        <w:rPr>
          <w:rFonts w:ascii="Arial" w:eastAsia="Times New Roman" w:hAnsi="Arial" w:cs="Arial"/>
          <w:sz w:val="28"/>
          <w:szCs w:val="28"/>
          <w:lang w:eastAsia="en-GB"/>
        </w:rPr>
        <w:t>eligible</w:t>
      </w:r>
      <w:r w:rsidR="00081902" w:rsidRPr="008010A7">
        <w:rPr>
          <w:rFonts w:ascii="Arial" w:eastAsia="Times New Roman" w:hAnsi="Arial" w:cs="Arial"/>
          <w:sz w:val="28"/>
          <w:szCs w:val="28"/>
          <w:lang w:eastAsia="en-GB"/>
        </w:rPr>
        <w:t xml:space="preserve"> for the scheme </w:t>
      </w:r>
      <w:r w:rsidRPr="008010A7">
        <w:rPr>
          <w:rFonts w:ascii="Arial" w:eastAsia="Times New Roman" w:hAnsi="Arial" w:cs="Arial"/>
          <w:sz w:val="28"/>
          <w:szCs w:val="28"/>
          <w:lang w:eastAsia="en-GB"/>
        </w:rPr>
        <w:t>on the management of the following minor ailments:</w:t>
      </w:r>
    </w:p>
    <w:p w:rsidR="00081902" w:rsidRPr="00C50824" w:rsidRDefault="00081902" w:rsidP="003815B0">
      <w:pPr>
        <w:spacing w:after="0"/>
        <w:rPr>
          <w:rFonts w:ascii="Arial" w:eastAsia="Times New Roman" w:hAnsi="Arial" w:cs="Arial"/>
          <w:sz w:val="16"/>
          <w:szCs w:val="16"/>
          <w:lang w:eastAsia="en-GB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660"/>
        <w:gridCol w:w="2551"/>
        <w:gridCol w:w="2268"/>
        <w:gridCol w:w="2552"/>
      </w:tblGrid>
      <w:tr w:rsidR="003A2FC3" w:rsidTr="003A2FC3">
        <w:tc>
          <w:tcPr>
            <w:tcW w:w="2660" w:type="dxa"/>
          </w:tcPr>
          <w:p w:rsidR="003A2FC3" w:rsidRPr="003A2FC3" w:rsidRDefault="003A2FC3" w:rsidP="003815B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A2F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Sore throat -children</w:t>
            </w:r>
          </w:p>
        </w:tc>
        <w:tc>
          <w:tcPr>
            <w:tcW w:w="2551" w:type="dxa"/>
          </w:tcPr>
          <w:p w:rsidR="003A2FC3" w:rsidRPr="003A2FC3" w:rsidRDefault="003A2FC3" w:rsidP="003A2FC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A2F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Dry Eye</w:t>
            </w:r>
          </w:p>
        </w:tc>
        <w:tc>
          <w:tcPr>
            <w:tcW w:w="2268" w:type="dxa"/>
          </w:tcPr>
          <w:p w:rsidR="003A2FC3" w:rsidRPr="003A2FC3" w:rsidRDefault="003A2FC3" w:rsidP="003815B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A2F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Vaginal thrush</w:t>
            </w:r>
          </w:p>
        </w:tc>
        <w:tc>
          <w:tcPr>
            <w:tcW w:w="2552" w:type="dxa"/>
          </w:tcPr>
          <w:p w:rsidR="003A2FC3" w:rsidRPr="003A2FC3" w:rsidRDefault="003A2FC3" w:rsidP="003815B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A2F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Threadworm</w:t>
            </w:r>
          </w:p>
        </w:tc>
      </w:tr>
      <w:tr w:rsidR="003A2FC3" w:rsidTr="003A2FC3">
        <w:trPr>
          <w:trHeight w:val="624"/>
        </w:trPr>
        <w:tc>
          <w:tcPr>
            <w:tcW w:w="2660" w:type="dxa"/>
          </w:tcPr>
          <w:p w:rsidR="003A2FC3" w:rsidRPr="003A2FC3" w:rsidRDefault="003A2FC3" w:rsidP="008010A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A2F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Viral upper respiratory tract infection  (Cold) - children</w:t>
            </w:r>
          </w:p>
        </w:tc>
        <w:tc>
          <w:tcPr>
            <w:tcW w:w="2551" w:type="dxa"/>
          </w:tcPr>
          <w:p w:rsidR="003A2FC3" w:rsidRPr="003A2FC3" w:rsidRDefault="003A2FC3" w:rsidP="008010A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A2F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Insect bites and stings - children</w:t>
            </w:r>
            <w:r w:rsidRPr="003A2F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</w:p>
        </w:tc>
        <w:tc>
          <w:tcPr>
            <w:tcW w:w="2268" w:type="dxa"/>
          </w:tcPr>
          <w:p w:rsidR="003A2FC3" w:rsidRPr="003A2FC3" w:rsidRDefault="003A2FC3" w:rsidP="003815B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A2F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Allergic rhinitis/Hay fever</w:t>
            </w:r>
          </w:p>
        </w:tc>
        <w:tc>
          <w:tcPr>
            <w:tcW w:w="2552" w:type="dxa"/>
          </w:tcPr>
          <w:p w:rsidR="003A2FC3" w:rsidRPr="003A2FC3" w:rsidRDefault="003A2FC3" w:rsidP="003A2FC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A2F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Migraine</w:t>
            </w:r>
          </w:p>
        </w:tc>
      </w:tr>
      <w:tr w:rsidR="003A2FC3" w:rsidTr="003A2FC3">
        <w:tc>
          <w:tcPr>
            <w:tcW w:w="2660" w:type="dxa"/>
          </w:tcPr>
          <w:p w:rsidR="003A2FC3" w:rsidRPr="003A2FC3" w:rsidRDefault="003A2FC3" w:rsidP="003815B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A2F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Fever in children</w:t>
            </w:r>
          </w:p>
        </w:tc>
        <w:tc>
          <w:tcPr>
            <w:tcW w:w="2551" w:type="dxa"/>
          </w:tcPr>
          <w:p w:rsidR="003A2FC3" w:rsidRPr="003A2FC3" w:rsidRDefault="003A2FC3" w:rsidP="003A2FC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A2F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Diarrhoea</w:t>
            </w:r>
          </w:p>
        </w:tc>
        <w:tc>
          <w:tcPr>
            <w:tcW w:w="2268" w:type="dxa"/>
          </w:tcPr>
          <w:p w:rsidR="003A2FC3" w:rsidRPr="003A2FC3" w:rsidRDefault="003A2FC3" w:rsidP="003815B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A2F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Oral thrush adult</w:t>
            </w:r>
          </w:p>
        </w:tc>
        <w:tc>
          <w:tcPr>
            <w:tcW w:w="2552" w:type="dxa"/>
          </w:tcPr>
          <w:p w:rsidR="003A2FC3" w:rsidRPr="003A2FC3" w:rsidRDefault="003A2FC3" w:rsidP="003A2FC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A2F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Athletes’ foot</w:t>
            </w:r>
          </w:p>
        </w:tc>
      </w:tr>
      <w:tr w:rsidR="003A2FC3" w:rsidTr="003A2FC3">
        <w:tc>
          <w:tcPr>
            <w:tcW w:w="2660" w:type="dxa"/>
          </w:tcPr>
          <w:p w:rsidR="003A2FC3" w:rsidRPr="003A2FC3" w:rsidRDefault="003A2FC3" w:rsidP="003815B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A2F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Contact dermatitis</w:t>
            </w:r>
          </w:p>
        </w:tc>
        <w:tc>
          <w:tcPr>
            <w:tcW w:w="2551" w:type="dxa"/>
          </w:tcPr>
          <w:p w:rsidR="003A2FC3" w:rsidRPr="003A2FC3" w:rsidRDefault="003A2FC3" w:rsidP="003815B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A2F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Head lice</w:t>
            </w:r>
          </w:p>
        </w:tc>
        <w:tc>
          <w:tcPr>
            <w:tcW w:w="2268" w:type="dxa"/>
          </w:tcPr>
          <w:p w:rsidR="003A2FC3" w:rsidRPr="003A2FC3" w:rsidRDefault="003A2FC3" w:rsidP="003815B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A2F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Conjunctivitis</w:t>
            </w:r>
          </w:p>
        </w:tc>
        <w:tc>
          <w:tcPr>
            <w:tcW w:w="2552" w:type="dxa"/>
          </w:tcPr>
          <w:p w:rsidR="003A2FC3" w:rsidRPr="003A2FC3" w:rsidRDefault="003A2FC3" w:rsidP="003A2FC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A2FC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Headache in children</w:t>
            </w:r>
          </w:p>
        </w:tc>
      </w:tr>
    </w:tbl>
    <w:p w:rsidR="008A4215" w:rsidRPr="008A4215" w:rsidRDefault="00EC40C7" w:rsidP="003A2F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C40C7">
        <w:rPr>
          <w:noProof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-72391</wp:posOffset>
                </wp:positionH>
                <wp:positionV relativeFrom="paragraph">
                  <wp:posOffset>99695</wp:posOffset>
                </wp:positionV>
                <wp:extent cx="4981575" cy="1403985"/>
                <wp:effectExtent l="0" t="0" r="2857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0C7" w:rsidRPr="003A2FC3" w:rsidRDefault="00EC40C7" w:rsidP="00EC40C7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A2FC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Need help with a minor health concern? Visit your local pharmacy  </w:t>
                            </w:r>
                          </w:p>
                          <w:p w:rsidR="00EC40C7" w:rsidRPr="003A2FC3" w:rsidRDefault="003A2FC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A2FC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http://www.nhs.uk/staywellpharmacy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7pt;margin-top:7.85pt;width:39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">
                <v:textbox style="mso-fit-shape-to-text:t">
                  <w:txbxContent>
                    <w:p w:rsidR="00EC40C7" w:rsidRPr="003A2FC3" w:rsidRDefault="00EC40C7" w:rsidP="00EC40C7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3A2FC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Need help with a minor health concern? Visit your local pharmacy  </w:t>
                      </w:r>
                    </w:p>
                    <w:p w:rsidR="00EC40C7" w:rsidRPr="003A2FC3" w:rsidRDefault="003A2FC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A2FC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http://www.nhs.uk/staywellpharmacy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7"/>
          <w:szCs w:val="27"/>
        </w:rPr>
        <w:t xml:space="preserve"> </w:t>
      </w:r>
      <w:r w:rsidR="003A2FC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148AED0" wp14:editId="6C67497C">
            <wp:extent cx="1085850" cy="83573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rmacy lo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32" t="11881" r="19931" b="20298"/>
                    <a:stretch/>
                  </pic:blipFill>
                  <pic:spPr bwMode="auto">
                    <a:xfrm>
                      <a:off x="0" y="0"/>
                      <a:ext cx="1089048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4215" w:rsidRPr="008A4215" w:rsidSect="00EC40C7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B663E"/>
    <w:multiLevelType w:val="hybridMultilevel"/>
    <w:tmpl w:val="62BACFEC"/>
    <w:lvl w:ilvl="0" w:tplc="078A9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611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A3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C0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F6F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43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28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48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CF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15"/>
    <w:rsid w:val="00081902"/>
    <w:rsid w:val="001E53E2"/>
    <w:rsid w:val="003815B0"/>
    <w:rsid w:val="003A2FC3"/>
    <w:rsid w:val="003D1FF3"/>
    <w:rsid w:val="004B497E"/>
    <w:rsid w:val="007419CF"/>
    <w:rsid w:val="007C6B76"/>
    <w:rsid w:val="008010A7"/>
    <w:rsid w:val="008A4215"/>
    <w:rsid w:val="00C50824"/>
    <w:rsid w:val="00D61EA3"/>
    <w:rsid w:val="00DC4440"/>
    <w:rsid w:val="00E536FA"/>
    <w:rsid w:val="00EC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A42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2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A42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2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4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2019-04-01T08:59:00Z</dcterms:created>
  <dcterms:modified xsi:type="dcterms:W3CDTF">2019-04-01T08:59:00Z</dcterms:modified>
</cp:coreProperties>
</file>